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5434" w14:textId="21ED692A" w:rsidR="001266E7" w:rsidRDefault="002A75C2" w:rsidP="002A75C2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8EF8CC" wp14:editId="5994F1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9700" cy="825147"/>
            <wp:effectExtent l="0" t="0" r="0" b="0"/>
            <wp:wrapSquare wrapText="bothSides"/>
            <wp:docPr id="766332775" name="Picture 1" descr="A logo with hand print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32775" name="Picture 1" descr="A logo with hand prints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2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51B">
        <w:t>201 SE 2</w:t>
      </w:r>
      <w:r w:rsidR="0043551B" w:rsidRPr="0043551B">
        <w:rPr>
          <w:vertAlign w:val="superscript"/>
        </w:rPr>
        <w:t>nd</w:t>
      </w:r>
      <w:r w:rsidR="0043551B">
        <w:t xml:space="preserve"> Ave</w:t>
      </w:r>
    </w:p>
    <w:p w14:paraId="7E976D65" w14:textId="25BE1267" w:rsidR="002A75C2" w:rsidRDefault="002A75C2" w:rsidP="002A75C2">
      <w:pPr>
        <w:spacing w:after="0" w:line="240" w:lineRule="auto"/>
        <w:jc w:val="right"/>
      </w:pPr>
      <w:r>
        <w:t xml:space="preserve">Ste </w:t>
      </w:r>
      <w:r w:rsidR="0043551B">
        <w:t>201</w:t>
      </w:r>
    </w:p>
    <w:p w14:paraId="55EB70A8" w14:textId="363FC736" w:rsidR="002A75C2" w:rsidRDefault="002A75C2" w:rsidP="002A75C2">
      <w:pPr>
        <w:spacing w:after="0" w:line="240" w:lineRule="auto"/>
        <w:jc w:val="right"/>
      </w:pPr>
      <w:r>
        <w:t xml:space="preserve">Gainesville, FL </w:t>
      </w:r>
      <w:r w:rsidR="0043551B">
        <w:t>32601</w:t>
      </w:r>
    </w:p>
    <w:p w14:paraId="24877A9D" w14:textId="69E28F1B" w:rsidR="002A75C2" w:rsidRDefault="002A75C2" w:rsidP="002A75C2">
      <w:pPr>
        <w:spacing w:after="0" w:line="240" w:lineRule="auto"/>
        <w:jc w:val="right"/>
      </w:pPr>
      <w:r>
        <w:t xml:space="preserve">Office: 352-375-4110 </w:t>
      </w:r>
    </w:p>
    <w:p w14:paraId="7C63A7E0" w14:textId="77777777" w:rsidR="002A75C2" w:rsidRDefault="002A75C2" w:rsidP="002A75C2">
      <w:pPr>
        <w:spacing w:after="0" w:line="240" w:lineRule="auto"/>
        <w:jc w:val="right"/>
      </w:pPr>
    </w:p>
    <w:p w14:paraId="3C1C747E" w14:textId="1D9FC7C9" w:rsidR="002A75C2" w:rsidRDefault="00C63641" w:rsidP="002A75C2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Notice of </w:t>
      </w:r>
      <w:r w:rsidR="00EB0D12">
        <w:rPr>
          <w:b/>
          <w:bCs/>
        </w:rPr>
        <w:t>Timeline Amendment</w:t>
      </w:r>
    </w:p>
    <w:p w14:paraId="3E790159" w14:textId="77777777" w:rsidR="002A75C2" w:rsidRDefault="002A75C2" w:rsidP="002A75C2">
      <w:pPr>
        <w:spacing w:after="0" w:line="240" w:lineRule="auto"/>
        <w:jc w:val="right"/>
        <w:rPr>
          <w:b/>
          <w:bCs/>
        </w:rPr>
      </w:pPr>
    </w:p>
    <w:p w14:paraId="772551C9" w14:textId="54461E33" w:rsidR="002A75C2" w:rsidRPr="00EB0D12" w:rsidRDefault="00C63641" w:rsidP="002A75C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B0D12">
        <w:rPr>
          <w:b/>
          <w:bCs/>
          <w:sz w:val="32"/>
          <w:szCs w:val="32"/>
        </w:rPr>
        <w:t>RE:</w:t>
      </w:r>
      <w:r w:rsidR="002A75C2" w:rsidRPr="00EB0D12">
        <w:rPr>
          <w:b/>
          <w:bCs/>
          <w:sz w:val="32"/>
          <w:szCs w:val="32"/>
        </w:rPr>
        <w:t xml:space="preserve"> RFQ # </w:t>
      </w:r>
      <w:r w:rsidR="002F25C3" w:rsidRPr="00EB0D12">
        <w:rPr>
          <w:b/>
          <w:bCs/>
          <w:sz w:val="32"/>
          <w:szCs w:val="32"/>
        </w:rPr>
        <w:t>202</w:t>
      </w:r>
      <w:r w:rsidR="0043551B" w:rsidRPr="00EB0D12">
        <w:rPr>
          <w:b/>
          <w:bCs/>
          <w:sz w:val="32"/>
          <w:szCs w:val="32"/>
        </w:rPr>
        <w:t>6-</w:t>
      </w:r>
      <w:r w:rsidR="001C68C2" w:rsidRPr="00EB0D12">
        <w:rPr>
          <w:b/>
          <w:bCs/>
          <w:sz w:val="32"/>
          <w:szCs w:val="32"/>
        </w:rPr>
        <w:t>004</w:t>
      </w:r>
    </w:p>
    <w:p w14:paraId="62AB9D2E" w14:textId="5A26759C" w:rsidR="002A75C2" w:rsidRPr="00EB0D12" w:rsidRDefault="002F25C3" w:rsidP="00EB0D12">
      <w:pPr>
        <w:pStyle w:val="Title"/>
        <w:spacing w:before="0"/>
        <w:ind w:left="0" w:right="317"/>
        <w:rPr>
          <w:b/>
          <w:bCs/>
          <w:spacing w:val="-2"/>
          <w:w w:val="110"/>
          <w:sz w:val="32"/>
          <w:szCs w:val="32"/>
        </w:rPr>
      </w:pPr>
      <w:r w:rsidRPr="00EB0D12">
        <w:rPr>
          <w:b/>
          <w:bCs/>
          <w:spacing w:val="2"/>
          <w:sz w:val="32"/>
          <w:szCs w:val="32"/>
        </w:rPr>
        <w:t xml:space="preserve">Request For </w:t>
      </w:r>
      <w:r w:rsidR="001C68C2" w:rsidRPr="00EB0D12">
        <w:rPr>
          <w:b/>
          <w:bCs/>
          <w:spacing w:val="2"/>
          <w:sz w:val="32"/>
          <w:szCs w:val="32"/>
        </w:rPr>
        <w:t>Program Assessments</w:t>
      </w:r>
    </w:p>
    <w:tbl>
      <w:tblPr>
        <w:tblpPr w:leftFromText="180" w:rightFromText="180" w:vertAnchor="text" w:horzAnchor="margin" w:tblpXSpec="center" w:tblpY="229"/>
        <w:tblW w:w="10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25"/>
        <w:gridCol w:w="5740"/>
      </w:tblGrid>
      <w:tr w:rsidR="00EB0D12" w:rsidRPr="00EB0D12" w14:paraId="653A2FF1" w14:textId="77777777" w:rsidTr="00EB0D12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B265F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BE2B5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Updated Date</w:t>
            </w:r>
          </w:p>
        </w:tc>
        <w:tc>
          <w:tcPr>
            <w:tcW w:w="5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4E537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EB0D12" w:rsidRPr="00EB0D12" w14:paraId="52DEF1A3" w14:textId="77777777" w:rsidTr="00EB0D12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E1CE7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Board Approval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B7700E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Wednesday, July 15, 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2B461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Per Board Agenda</w:t>
            </w:r>
          </w:p>
        </w:tc>
      </w:tr>
      <w:tr w:rsidR="00EB0D12" w:rsidRPr="00EB0D12" w14:paraId="6EF80BE4" w14:textId="77777777" w:rsidTr="00EB0D12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E8D28E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Posting of Notice of Intent to Award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27157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Wednesday, July 15, 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31C0E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Following Board Approval</w:t>
            </w:r>
          </w:p>
        </w:tc>
      </w:tr>
      <w:tr w:rsidR="00EB0D12" w:rsidRPr="00EB0D12" w14:paraId="05E1399D" w14:textId="77777777" w:rsidTr="00EB0D12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D1C9E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Protest Period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FBDBA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July 15–20, 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E6ABA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72 hours (excluding weekends and holidays), in accordance with Florida law</w:t>
            </w:r>
          </w:p>
        </w:tc>
      </w:tr>
      <w:tr w:rsidR="00EB0D12" w:rsidRPr="00EB0D12" w14:paraId="66A8DD90" w14:textId="77777777" w:rsidTr="00EB0D12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BFFEC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Contract Finalized and Executed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45C9F0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b/>
                <w:bCs/>
                <w:sz w:val="20"/>
                <w:szCs w:val="20"/>
              </w:rPr>
              <w:t>Saturday, August 1, 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0E7C8" w14:textId="77777777" w:rsidR="00EB0D12" w:rsidRPr="00EB0D12" w:rsidRDefault="00EB0D12" w:rsidP="00EB0D12">
            <w:pPr>
              <w:spacing w:after="0" w:line="240" w:lineRule="auto"/>
              <w:rPr>
                <w:sz w:val="20"/>
                <w:szCs w:val="20"/>
              </w:rPr>
            </w:pPr>
            <w:r w:rsidRPr="00EB0D12">
              <w:rPr>
                <w:sz w:val="20"/>
                <w:szCs w:val="20"/>
              </w:rPr>
              <w:t>5:00 PM EST</w:t>
            </w:r>
          </w:p>
        </w:tc>
      </w:tr>
    </w:tbl>
    <w:p w14:paraId="3EB501AA" w14:textId="77777777" w:rsidR="00EB0D12" w:rsidRDefault="00EB0D12" w:rsidP="00EB0D12">
      <w:pPr>
        <w:spacing w:after="0" w:line="240" w:lineRule="auto"/>
        <w:rPr>
          <w:b/>
          <w:bCs/>
          <w:sz w:val="24"/>
          <w:szCs w:val="24"/>
        </w:rPr>
      </w:pPr>
    </w:p>
    <w:p w14:paraId="72F8B185" w14:textId="7748CB87" w:rsidR="00EB0D12" w:rsidRDefault="00EB0D12" w:rsidP="00EB0D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0D12">
        <w:rPr>
          <w:b/>
          <w:bCs/>
          <w:sz w:val="28"/>
          <w:szCs w:val="28"/>
          <w:highlight w:val="yellow"/>
        </w:rPr>
        <w:t>Updated Schedule of Events</w:t>
      </w:r>
    </w:p>
    <w:p w14:paraId="41662D6C" w14:textId="77777777" w:rsidR="00EB0D12" w:rsidRPr="00EB0D12" w:rsidRDefault="00EB0D12" w:rsidP="00EB0D12">
      <w:pPr>
        <w:spacing w:after="0" w:line="240" w:lineRule="auto"/>
        <w:jc w:val="center"/>
        <w:rPr>
          <w:sz w:val="28"/>
          <w:szCs w:val="28"/>
        </w:rPr>
      </w:pPr>
    </w:p>
    <w:p w14:paraId="42E17BA2" w14:textId="77777777" w:rsidR="00EB0D12" w:rsidRPr="00EB0D12" w:rsidRDefault="00EB0D12" w:rsidP="00EB0D12">
      <w:pPr>
        <w:spacing w:after="0" w:line="240" w:lineRule="auto"/>
        <w:rPr>
          <w:b/>
          <w:bCs/>
          <w:sz w:val="28"/>
          <w:szCs w:val="28"/>
        </w:rPr>
      </w:pPr>
      <w:r w:rsidRPr="00EB0D12">
        <w:rPr>
          <w:b/>
          <w:bCs/>
          <w:sz w:val="28"/>
          <w:szCs w:val="28"/>
        </w:rPr>
        <w:t>Addendum No. 1 – Schedule Revision</w:t>
      </w:r>
    </w:p>
    <w:p w14:paraId="1E1113D6" w14:textId="77777777" w:rsidR="00EB0D12" w:rsidRPr="00EB0D12" w:rsidRDefault="00EB0D12" w:rsidP="00EB0D12">
      <w:pPr>
        <w:spacing w:after="0" w:line="240" w:lineRule="auto"/>
        <w:rPr>
          <w:sz w:val="28"/>
          <w:szCs w:val="28"/>
        </w:rPr>
      </w:pPr>
    </w:p>
    <w:p w14:paraId="5F50BE3B" w14:textId="77777777" w:rsidR="00EB0D12" w:rsidRPr="00EB0D12" w:rsidRDefault="00EB0D12" w:rsidP="00EB0D12">
      <w:p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 xml:space="preserve">The Early Learning Coalition of Alachua County is revising the procurement schedule for </w:t>
      </w:r>
      <w:r w:rsidRPr="00EB0D12">
        <w:rPr>
          <w:b/>
          <w:bCs/>
          <w:sz w:val="28"/>
          <w:szCs w:val="28"/>
        </w:rPr>
        <w:t>RFQ-2026-004.</w:t>
      </w:r>
      <w:r w:rsidRPr="00EB0D12">
        <w:rPr>
          <w:sz w:val="28"/>
          <w:szCs w:val="28"/>
        </w:rPr>
        <w:t xml:space="preserve"> No changes have been made to the scope of work, specifications, evaluation criteria, or proposal requirements. The revised schedule is as follows:</w:t>
      </w:r>
    </w:p>
    <w:p w14:paraId="379EC91B" w14:textId="77777777" w:rsidR="00EB0D12" w:rsidRPr="00EB0D12" w:rsidRDefault="00EB0D12" w:rsidP="00EB0D1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>Board Approval: July 15, 2026</w:t>
      </w:r>
    </w:p>
    <w:p w14:paraId="6195EB52" w14:textId="77777777" w:rsidR="00EB0D12" w:rsidRPr="00EB0D12" w:rsidRDefault="00EB0D12" w:rsidP="00EB0D1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>Notice of Intent to Award Posted: July 15, 2026</w:t>
      </w:r>
    </w:p>
    <w:p w14:paraId="4F7192D0" w14:textId="77777777" w:rsidR="00EB0D12" w:rsidRPr="00EB0D12" w:rsidRDefault="00EB0D12" w:rsidP="00EB0D1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>Protest Period: July 15–20, 2026 (72 hours, excluding weekends and holidays, pursuant to applicable Florida law)</w:t>
      </w:r>
    </w:p>
    <w:p w14:paraId="531A103A" w14:textId="77777777" w:rsidR="00EB0D12" w:rsidRPr="00EB0D12" w:rsidRDefault="00EB0D12" w:rsidP="00EB0D1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>Contract Finalized and Executed: August 1, 2026</w:t>
      </w:r>
    </w:p>
    <w:p w14:paraId="06D7060C" w14:textId="77777777" w:rsidR="00EB0D12" w:rsidRPr="00EB0D12" w:rsidRDefault="00EB0D12" w:rsidP="00EB0D12">
      <w:pPr>
        <w:spacing w:after="0" w:line="240" w:lineRule="auto"/>
        <w:ind w:left="720"/>
        <w:rPr>
          <w:sz w:val="28"/>
          <w:szCs w:val="28"/>
        </w:rPr>
      </w:pPr>
    </w:p>
    <w:p w14:paraId="29ED52AB" w14:textId="77777777" w:rsidR="00EB0D12" w:rsidRPr="00EB0D12" w:rsidRDefault="00EB0D12" w:rsidP="00EB0D12">
      <w:p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>All other terms and conditions of the solicitation remain unchanged.</w:t>
      </w:r>
    </w:p>
    <w:p w14:paraId="10893C8C" w14:textId="77777777" w:rsidR="00EB0D12" w:rsidRPr="00EB0D12" w:rsidRDefault="00EB0D12" w:rsidP="00EB0D12">
      <w:pPr>
        <w:spacing w:after="0" w:line="240" w:lineRule="auto"/>
        <w:rPr>
          <w:sz w:val="28"/>
          <w:szCs w:val="28"/>
        </w:rPr>
      </w:pPr>
      <w:r w:rsidRPr="00EB0D12">
        <w:rPr>
          <w:sz w:val="28"/>
          <w:szCs w:val="28"/>
        </w:rPr>
        <w:t>This approach is transparent, treats all vendors equally, and creates a clear record explaining why the dates changed.</w:t>
      </w:r>
    </w:p>
    <w:p w14:paraId="096E7DD3" w14:textId="77777777" w:rsidR="00EB0D12" w:rsidRPr="002A75C2" w:rsidRDefault="00EB0D12" w:rsidP="002A75C2">
      <w:pPr>
        <w:spacing w:after="0" w:line="240" w:lineRule="auto"/>
        <w:rPr>
          <w:sz w:val="24"/>
          <w:szCs w:val="24"/>
        </w:rPr>
      </w:pPr>
    </w:p>
    <w:sectPr w:rsidR="00EB0D12" w:rsidRPr="002A75C2" w:rsidSect="00EB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335"/>
    <w:multiLevelType w:val="multilevel"/>
    <w:tmpl w:val="0242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C1393"/>
    <w:multiLevelType w:val="multilevel"/>
    <w:tmpl w:val="29AA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8147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9285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C2"/>
    <w:rsid w:val="001266E7"/>
    <w:rsid w:val="001A7443"/>
    <w:rsid w:val="001B0524"/>
    <w:rsid w:val="001C68C2"/>
    <w:rsid w:val="002A75C2"/>
    <w:rsid w:val="002D6A0D"/>
    <w:rsid w:val="002E2C12"/>
    <w:rsid w:val="002F25C3"/>
    <w:rsid w:val="0030126C"/>
    <w:rsid w:val="0043551B"/>
    <w:rsid w:val="00454FA9"/>
    <w:rsid w:val="00720C46"/>
    <w:rsid w:val="00735999"/>
    <w:rsid w:val="00744B5D"/>
    <w:rsid w:val="00876D79"/>
    <w:rsid w:val="00A81ABC"/>
    <w:rsid w:val="00AF6AFC"/>
    <w:rsid w:val="00BB3A78"/>
    <w:rsid w:val="00C63641"/>
    <w:rsid w:val="00C70FD4"/>
    <w:rsid w:val="00EB0D12"/>
    <w:rsid w:val="00F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9258"/>
  <w15:docId w15:val="{68C64B18-D741-4364-83B3-D16070C8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5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5C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2F25C3"/>
    <w:pPr>
      <w:widowControl w:val="0"/>
      <w:autoSpaceDE w:val="0"/>
      <w:autoSpaceDN w:val="0"/>
      <w:spacing w:before="340" w:after="0" w:line="240" w:lineRule="auto"/>
      <w:ind w:left="3" w:right="321"/>
      <w:jc w:val="center"/>
    </w:pPr>
    <w:rPr>
      <w:rFonts w:ascii="Calibri" w:eastAsia="Calibri" w:hAnsi="Calibri" w:cs="Calibri"/>
      <w:kern w:val="0"/>
      <w:sz w:val="44"/>
      <w:szCs w:val="4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F25C3"/>
    <w:rPr>
      <w:rFonts w:ascii="Calibri" w:eastAsia="Calibri" w:hAnsi="Calibri" w:cs="Calibri"/>
      <w:kern w:val="0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1040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Hackley</dc:creator>
  <cp:keywords/>
  <dc:description/>
  <cp:lastModifiedBy>Dante Johnson</cp:lastModifiedBy>
  <cp:revision>3</cp:revision>
  <cp:lastPrinted>2026-06-18T13:01:00Z</cp:lastPrinted>
  <dcterms:created xsi:type="dcterms:W3CDTF">2026-07-08T19:56:00Z</dcterms:created>
  <dcterms:modified xsi:type="dcterms:W3CDTF">2026-07-08T20:06:00Z</dcterms:modified>
</cp:coreProperties>
</file>